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72" w:rsidRPr="009B1D72" w:rsidRDefault="009B1D72" w:rsidP="00B54CCB">
      <w:pPr>
        <w:jc w:val="center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6.5.18</w:t>
      </w:r>
      <w:r>
        <w:rPr>
          <w:rFonts w:hint="cs"/>
          <w:rtl/>
        </w:rPr>
        <w:tab/>
      </w:r>
    </w:p>
    <w:p w:rsidR="009B1D72" w:rsidRDefault="009B1D72" w:rsidP="00B54CCB">
      <w:pPr>
        <w:jc w:val="center"/>
        <w:rPr>
          <w:u w:val="single"/>
          <w:rtl/>
        </w:rPr>
      </w:pPr>
    </w:p>
    <w:p w:rsidR="00B54CCB" w:rsidRDefault="00B54CCB" w:rsidP="002202F3">
      <w:pPr>
        <w:rPr>
          <w:u w:val="single"/>
          <w:rtl/>
        </w:rPr>
      </w:pPr>
    </w:p>
    <w:p w:rsidR="0069390C" w:rsidRDefault="0069390C" w:rsidP="00B54CCB">
      <w:pPr>
        <w:jc w:val="center"/>
        <w:rPr>
          <w:u w:val="single"/>
          <w:rtl/>
        </w:rPr>
      </w:pPr>
      <w:r>
        <w:rPr>
          <w:rFonts w:hint="cs"/>
          <w:u w:val="single"/>
          <w:rtl/>
        </w:rPr>
        <w:t>לרפת גן דרוש/ה מנכ"ל/</w:t>
      </w:r>
      <w:proofErr w:type="spellStart"/>
      <w:r>
        <w:rPr>
          <w:rFonts w:hint="cs"/>
          <w:u w:val="single"/>
          <w:rtl/>
        </w:rPr>
        <w:t>ית</w:t>
      </w:r>
      <w:proofErr w:type="spellEnd"/>
      <w:r>
        <w:rPr>
          <w:rFonts w:hint="cs"/>
          <w:u w:val="single"/>
          <w:rtl/>
        </w:rPr>
        <w:t>.</w:t>
      </w:r>
    </w:p>
    <w:p w:rsidR="0069390C" w:rsidRDefault="0069390C" w:rsidP="00B54CCB">
      <w:pPr>
        <w:jc w:val="center"/>
        <w:rPr>
          <w:u w:val="single"/>
          <w:rtl/>
        </w:rPr>
      </w:pPr>
    </w:p>
    <w:p w:rsidR="0069390C" w:rsidRDefault="0069390C" w:rsidP="0069390C">
      <w:pPr>
        <w:rPr>
          <w:u w:val="single"/>
          <w:rtl/>
        </w:rPr>
      </w:pPr>
      <w:r>
        <w:rPr>
          <w:rFonts w:hint="cs"/>
          <w:u w:val="single"/>
          <w:rtl/>
        </w:rPr>
        <w:t>תיאור התפקיד:</w:t>
      </w:r>
    </w:p>
    <w:p w:rsidR="00B54CCB" w:rsidRPr="008043D6" w:rsidRDefault="00B54CCB" w:rsidP="00B54CCB">
      <w:pPr>
        <w:rPr>
          <w:rtl/>
        </w:rPr>
      </w:pPr>
      <w:r>
        <w:rPr>
          <w:rFonts w:hint="cs"/>
          <w:u w:val="single"/>
          <w:rtl/>
        </w:rPr>
        <w:t>ממונה ישיר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יו"ר</w:t>
      </w:r>
      <w:r w:rsidR="0069390C">
        <w:rPr>
          <w:rFonts w:hint="cs"/>
          <w:rtl/>
        </w:rPr>
        <w:t xml:space="preserve"> רפת גן.</w:t>
      </w:r>
    </w:p>
    <w:p w:rsidR="00B54CCB" w:rsidRDefault="00B54CCB" w:rsidP="00B54CCB">
      <w:pPr>
        <w:rPr>
          <w:u w:val="single"/>
          <w:rtl/>
        </w:rPr>
      </w:pPr>
      <w:r>
        <w:rPr>
          <w:rFonts w:hint="cs"/>
          <w:u w:val="single"/>
          <w:rtl/>
        </w:rPr>
        <w:t>תחומי אחריות</w:t>
      </w:r>
    </w:p>
    <w:p w:rsidR="00B54CCB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הכנת תכניות עבודה שנתיות.</w:t>
      </w:r>
    </w:p>
    <w:p w:rsidR="00B54CCB" w:rsidRPr="005E1177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קביעת מדניות רכש.</w:t>
      </w:r>
    </w:p>
    <w:p w:rsidR="00B54CCB" w:rsidRPr="00705EB1" w:rsidRDefault="00583070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 xml:space="preserve">קביעת מדיניות ראשי בקר בשיתוף עם </w:t>
      </w:r>
      <w:r w:rsidRPr="00583070">
        <w:rPr>
          <w:rFonts w:hint="cs"/>
          <w:rtl/>
        </w:rPr>
        <w:t>ה</w:t>
      </w:r>
      <w:r w:rsidR="0056777C" w:rsidRPr="00583070">
        <w:rPr>
          <w:rFonts w:hint="cs"/>
          <w:rtl/>
        </w:rPr>
        <w:t xml:space="preserve">מנהל </w:t>
      </w:r>
      <w:r w:rsidRPr="00583070">
        <w:rPr>
          <w:rFonts w:hint="cs"/>
          <w:rtl/>
        </w:rPr>
        <w:t>ה</w:t>
      </w:r>
      <w:r w:rsidR="0056777C" w:rsidRPr="00583070">
        <w:rPr>
          <w:rFonts w:hint="cs"/>
          <w:rtl/>
        </w:rPr>
        <w:t>מקצועי</w:t>
      </w:r>
      <w:r w:rsidRPr="00583070">
        <w:rPr>
          <w:rFonts w:hint="cs"/>
          <w:rtl/>
        </w:rPr>
        <w:t>.</w:t>
      </w:r>
    </w:p>
    <w:p w:rsidR="00B54CCB" w:rsidRPr="00204898" w:rsidRDefault="008D1B5A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הובלת הרפת ל</w:t>
      </w:r>
      <w:r w:rsidR="00B54CCB">
        <w:rPr>
          <w:rFonts w:hint="cs"/>
          <w:rtl/>
        </w:rPr>
        <w:t>עמידה ביעדים.</w:t>
      </w:r>
    </w:p>
    <w:p w:rsidR="00B54CCB" w:rsidRPr="000147E7" w:rsidRDefault="004921EE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הכנת ת</w:t>
      </w:r>
      <w:r w:rsidR="00B54CCB">
        <w:rPr>
          <w:rFonts w:hint="cs"/>
          <w:rtl/>
        </w:rPr>
        <w:t>כנית השקעות.</w:t>
      </w:r>
    </w:p>
    <w:p w:rsidR="00B54CCB" w:rsidRPr="008043D6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ביצוע תהליכי שיפור והתייעלות.</w:t>
      </w:r>
    </w:p>
    <w:p w:rsidR="00B54CCB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 xml:space="preserve">ניהול ופיתוח צוות. </w:t>
      </w:r>
    </w:p>
    <w:p w:rsidR="00B54CCB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קביעת מדניות שכר ותגמול עובדים.</w:t>
      </w:r>
    </w:p>
    <w:p w:rsidR="00B54CCB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קבלת החלטות על גיוס עובדים וסיום יחסי עבודה.</w:t>
      </w:r>
    </w:p>
    <w:p w:rsidR="00B54CCB" w:rsidRDefault="00B54CCB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דיווח למועצת המנהלים.</w:t>
      </w:r>
    </w:p>
    <w:p w:rsidR="004921EE" w:rsidRDefault="004921EE" w:rsidP="00B54CCB">
      <w:pPr>
        <w:pStyle w:val="a3"/>
        <w:numPr>
          <w:ilvl w:val="0"/>
          <w:numId w:val="1"/>
        </w:numPr>
        <w:rPr>
          <w:u w:val="single"/>
        </w:rPr>
      </w:pPr>
      <w:r>
        <w:rPr>
          <w:rFonts w:hint="cs"/>
          <w:rtl/>
        </w:rPr>
        <w:t>טיפול בנושאים אדמיניסטרטיביים  מול הנהח"ש.</w:t>
      </w:r>
    </w:p>
    <w:p w:rsidR="00B54CCB" w:rsidRDefault="00B54CCB" w:rsidP="00B54CCB">
      <w:pPr>
        <w:rPr>
          <w:u w:val="single"/>
          <w:rtl/>
        </w:rPr>
      </w:pPr>
      <w:r>
        <w:rPr>
          <w:rFonts w:hint="cs"/>
          <w:u w:val="single"/>
          <w:rtl/>
        </w:rPr>
        <w:t>דרישות התפקיד</w:t>
      </w:r>
    </w:p>
    <w:p w:rsidR="00B54CCB" w:rsidRPr="00583070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 xml:space="preserve">השכלה </w:t>
      </w:r>
      <w:r>
        <w:rPr>
          <w:rtl/>
        </w:rPr>
        <w:t>–</w:t>
      </w:r>
      <w:r>
        <w:rPr>
          <w:rFonts w:hint="cs"/>
          <w:rtl/>
        </w:rPr>
        <w:t xml:space="preserve"> תואר ראשון/הנדסאי </w:t>
      </w:r>
      <w:r w:rsidR="0056777C" w:rsidRPr="00583070">
        <w:rPr>
          <w:rFonts w:hint="cs"/>
          <w:rtl/>
        </w:rPr>
        <w:t>חובה</w:t>
      </w:r>
      <w:r w:rsidRPr="00583070">
        <w:rPr>
          <w:rtl/>
        </w:rPr>
        <w:t>–</w:t>
      </w:r>
      <w:r w:rsidRPr="00583070">
        <w:rPr>
          <w:rFonts w:hint="cs"/>
          <w:rtl/>
        </w:rPr>
        <w:t xml:space="preserve"> בעלי חיים, תעשיה וניהול</w:t>
      </w:r>
      <w:r w:rsidR="0056777C" w:rsidRPr="00583070">
        <w:rPr>
          <w:rFonts w:hint="cs"/>
          <w:rtl/>
        </w:rPr>
        <w:t xml:space="preserve"> יתרון</w:t>
      </w:r>
      <w:r w:rsidRPr="00583070">
        <w:rPr>
          <w:rFonts w:hint="cs"/>
          <w:rtl/>
        </w:rPr>
        <w:t>.</w:t>
      </w:r>
    </w:p>
    <w:p w:rsidR="00B54CCB" w:rsidRPr="00583070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 w:rsidRPr="00583070">
        <w:rPr>
          <w:rFonts w:hint="cs"/>
          <w:rtl/>
        </w:rPr>
        <w:t xml:space="preserve">ניסיון ניהולי </w:t>
      </w:r>
      <w:r w:rsidR="0056777C" w:rsidRPr="00583070">
        <w:rPr>
          <w:rFonts w:hint="cs"/>
          <w:rtl/>
        </w:rPr>
        <w:t>חובה</w:t>
      </w:r>
      <w:r w:rsidRPr="00583070">
        <w:rPr>
          <w:rtl/>
        </w:rPr>
        <w:t>–</w:t>
      </w:r>
      <w:r w:rsidRPr="00583070">
        <w:rPr>
          <w:rFonts w:hint="cs"/>
          <w:rtl/>
        </w:rPr>
        <w:t xml:space="preserve"> רצוי בתחום החקלאות/רפת</w:t>
      </w:r>
      <w:r w:rsidR="0056777C" w:rsidRPr="00583070">
        <w:rPr>
          <w:rFonts w:hint="cs"/>
          <w:rtl/>
        </w:rPr>
        <w:t xml:space="preserve"> יתרון</w:t>
      </w:r>
      <w:r w:rsidRPr="00583070">
        <w:rPr>
          <w:rFonts w:hint="cs"/>
          <w:rtl/>
        </w:rPr>
        <w:t>.</w:t>
      </w:r>
    </w:p>
    <w:p w:rsidR="00B54CCB" w:rsidRPr="00FF2B63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>הבנה עסקית.</w:t>
      </w:r>
    </w:p>
    <w:p w:rsidR="00B54CCB" w:rsidRPr="00FF2B63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>יכולת הובלת צוות עובדים.</w:t>
      </w:r>
    </w:p>
    <w:p w:rsidR="00B54CCB" w:rsidRPr="00FF2B63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>תודעת שירות גבוהה.</w:t>
      </w:r>
    </w:p>
    <w:p w:rsidR="00B54CCB" w:rsidRPr="00FF2B63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>יכולת ומוטיבציה ללמידה.</w:t>
      </w:r>
    </w:p>
    <w:p w:rsidR="00B54CCB" w:rsidRPr="00FF2B63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>אמינות, עצמאות, יוזמה, לקיחת אחריות.</w:t>
      </w:r>
    </w:p>
    <w:p w:rsidR="00B54CCB" w:rsidRPr="00FF2B63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>מכוונות לעבודה לזמן ארוך.</w:t>
      </w:r>
    </w:p>
    <w:p w:rsidR="00B54CCB" w:rsidRDefault="00B54CCB" w:rsidP="00B54CCB">
      <w:pPr>
        <w:pStyle w:val="a3"/>
        <w:numPr>
          <w:ilvl w:val="0"/>
          <w:numId w:val="3"/>
        </w:numPr>
        <w:rPr>
          <w:u w:val="single"/>
        </w:rPr>
      </w:pPr>
      <w:r>
        <w:rPr>
          <w:rFonts w:hint="cs"/>
          <w:rtl/>
        </w:rPr>
        <w:t xml:space="preserve">נכונות לזמינות ומתן מענים בשעות לא שגרתיות </w:t>
      </w:r>
      <w:r>
        <w:rPr>
          <w:rtl/>
        </w:rPr>
        <w:t>–</w:t>
      </w:r>
      <w:r>
        <w:rPr>
          <w:rFonts w:hint="cs"/>
          <w:rtl/>
        </w:rPr>
        <w:t xml:space="preserve"> 24/7.</w:t>
      </w:r>
    </w:p>
    <w:p w:rsidR="002202F3" w:rsidRDefault="002202F3" w:rsidP="002202F3">
      <w:pPr>
        <w:rPr>
          <w:rFonts w:hint="cs"/>
          <w:rtl/>
        </w:rPr>
      </w:pPr>
      <w:r>
        <w:rPr>
          <w:rFonts w:hint="cs"/>
          <w:rtl/>
        </w:rPr>
        <w:t xml:space="preserve">קורות חיים ניתן לשלוח ל </w:t>
      </w:r>
      <w:hyperlink r:id="rId6" w:history="1">
        <w:r w:rsidRPr="00E11D4E">
          <w:rPr>
            <w:rStyle w:val="Hyperlink"/>
          </w:rPr>
          <w:t>masa@negba.biz</w:t>
        </w:r>
      </w:hyperlink>
    </w:p>
    <w:p w:rsidR="009614BD" w:rsidRPr="002202F3" w:rsidRDefault="009614BD" w:rsidP="009614BD">
      <w:pPr>
        <w:rPr>
          <w:rFonts w:hint="cs"/>
          <w:rtl/>
        </w:rPr>
      </w:pPr>
      <w:bookmarkStart w:id="0" w:name="_GoBack"/>
      <w:bookmarkEnd w:id="0"/>
    </w:p>
    <w:p w:rsidR="0069390C" w:rsidRDefault="0069390C"/>
    <w:p w:rsidR="0069390C" w:rsidRDefault="002202F3" w:rsidP="002202F3">
      <w:pPr>
        <w:rPr>
          <w:rtl/>
        </w:rPr>
      </w:pPr>
      <w:r>
        <w:tab/>
      </w:r>
      <w:r>
        <w:tab/>
      </w:r>
      <w:r>
        <w:tab/>
      </w:r>
    </w:p>
    <w:p w:rsidR="0069390C" w:rsidRDefault="002202F3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69390C" w:rsidRPr="00B54CCB" w:rsidRDefault="0069390C">
      <w:pPr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sectPr w:rsidR="0069390C" w:rsidRPr="00B54CCB" w:rsidSect="00EF4DE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43705"/>
    <w:multiLevelType w:val="hybridMultilevel"/>
    <w:tmpl w:val="6D34F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62113"/>
    <w:multiLevelType w:val="hybridMultilevel"/>
    <w:tmpl w:val="5DCA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2D94"/>
    <w:multiLevelType w:val="hybridMultilevel"/>
    <w:tmpl w:val="370EA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CB"/>
    <w:rsid w:val="0003287A"/>
    <w:rsid w:val="002202F3"/>
    <w:rsid w:val="004921EE"/>
    <w:rsid w:val="004B4776"/>
    <w:rsid w:val="0056777C"/>
    <w:rsid w:val="00583070"/>
    <w:rsid w:val="0069390C"/>
    <w:rsid w:val="007D6F01"/>
    <w:rsid w:val="008D1B5A"/>
    <w:rsid w:val="009614BD"/>
    <w:rsid w:val="009B1D72"/>
    <w:rsid w:val="00B54CCB"/>
    <w:rsid w:val="00BC1C05"/>
    <w:rsid w:val="00EF4DEE"/>
    <w:rsid w:val="00FD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480944-23AA-4B07-9AF3-A402589E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C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CC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93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sa@negba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A9D9F-BCE2-43AF-B1EE-99177855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cp:keywords/>
  <dc:description/>
  <cp:lastModifiedBy>Ofir</cp:lastModifiedBy>
  <cp:revision>2</cp:revision>
  <dcterms:created xsi:type="dcterms:W3CDTF">2018-05-22T13:48:00Z</dcterms:created>
  <dcterms:modified xsi:type="dcterms:W3CDTF">2018-05-22T13:48:00Z</dcterms:modified>
</cp:coreProperties>
</file>