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6411" w14:textId="77777777" w:rsidR="00C17782" w:rsidRPr="00EC6464" w:rsidRDefault="000A559D" w:rsidP="00FE5D34">
      <w:pPr>
        <w:pStyle w:val="Heading1"/>
        <w:spacing w:before="163"/>
        <w:ind w:left="0"/>
        <w:rPr>
          <w:rFonts w:cs="Calibri"/>
          <w:u w:val="single"/>
        </w:rPr>
      </w:pPr>
      <w:r w:rsidRPr="00EC6464">
        <w:rPr>
          <w:rFonts w:cs="Calibri"/>
          <w:u w:val="single"/>
        </w:rPr>
        <w:t>Job description</w:t>
      </w:r>
    </w:p>
    <w:tbl>
      <w:tblPr>
        <w:tblW w:w="9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7310"/>
      </w:tblGrid>
      <w:tr w:rsidR="00C17782" w:rsidRPr="00A92EF4" w14:paraId="1C1DFBBF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D9A3" w14:textId="77777777" w:rsidR="00C17782" w:rsidRPr="00A92EF4" w:rsidRDefault="000A559D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0"/>
                <w:rFonts w:cs="Calibri"/>
                <w:b/>
                <w:bCs/>
              </w:rPr>
              <w:t>Job</w:t>
            </w:r>
            <w:r w:rsidRPr="00A92EF4">
              <w:rPr>
                <w:rStyle w:val="10"/>
                <w:rFonts w:cs="Calibri"/>
                <w:b/>
                <w:bCs/>
                <w:spacing w:val="-1"/>
              </w:rPr>
              <w:t xml:space="preserve"> Title: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069F" w14:textId="78021026" w:rsidR="00C17782" w:rsidRPr="00A92EF4" w:rsidRDefault="00EA0A01" w:rsidP="00A92EF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Style w:val="10"/>
                <w:rFonts w:cs="Calibri"/>
                <w:spacing w:val="-1"/>
              </w:rPr>
            </w:pPr>
            <w:r w:rsidRPr="00EA0A01">
              <w:rPr>
                <w:rStyle w:val="10"/>
                <w:rFonts w:cs="Calibri"/>
                <w:spacing w:val="-1"/>
              </w:rPr>
              <w:t>Assistant Financial Controller</w:t>
            </w:r>
          </w:p>
        </w:tc>
      </w:tr>
      <w:tr w:rsidR="00C17782" w:rsidRPr="00A92EF4" w14:paraId="75233C98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9D23" w14:textId="77777777" w:rsidR="00C17782" w:rsidRPr="00A92EF4" w:rsidRDefault="000A559D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0"/>
                <w:rFonts w:cs="Calibri"/>
                <w:b/>
                <w:bCs/>
                <w:spacing w:val="-1"/>
              </w:rPr>
              <w:t>Department: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1DE3" w14:textId="05008577" w:rsidR="00C17782" w:rsidRPr="00A92EF4" w:rsidRDefault="009A0585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Style w:val="10"/>
                <w:rFonts w:cs="Calibri"/>
                <w:spacing w:val="-1"/>
              </w:rPr>
            </w:pPr>
            <w:r w:rsidRPr="00A92EF4">
              <w:rPr>
                <w:rStyle w:val="10"/>
                <w:rFonts w:cs="Calibri"/>
                <w:spacing w:val="-1"/>
              </w:rPr>
              <w:t>G&amp;A</w:t>
            </w:r>
          </w:p>
        </w:tc>
      </w:tr>
      <w:tr w:rsidR="00C17782" w:rsidRPr="00A92EF4" w14:paraId="3DF29C8C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76B9" w14:textId="77777777" w:rsidR="00C17782" w:rsidRPr="00A92EF4" w:rsidRDefault="000A559D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0"/>
                <w:rFonts w:cs="Calibri"/>
                <w:b/>
                <w:bCs/>
                <w:spacing w:val="-1"/>
              </w:rPr>
              <w:t>Reporting</w:t>
            </w:r>
            <w:r w:rsidRPr="00A92EF4">
              <w:rPr>
                <w:rStyle w:val="10"/>
                <w:rFonts w:cs="Calibri"/>
                <w:b/>
                <w:bCs/>
                <w:spacing w:val="-3"/>
              </w:rPr>
              <w:t xml:space="preserve"> </w:t>
            </w:r>
            <w:r w:rsidRPr="00A92EF4">
              <w:rPr>
                <w:rStyle w:val="10"/>
                <w:rFonts w:cs="Calibri"/>
                <w:b/>
                <w:bCs/>
                <w:spacing w:val="-1"/>
              </w:rPr>
              <w:t>to: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7971" w14:textId="52FAC397" w:rsidR="00C17782" w:rsidRPr="00A92EF4" w:rsidRDefault="00A92EF4" w:rsidP="00A92EF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Fonts w:cs="Calibri"/>
              </w:rPr>
              <w:t>Director of Finance</w:t>
            </w:r>
          </w:p>
        </w:tc>
      </w:tr>
      <w:tr w:rsidR="00C17782" w:rsidRPr="00A92EF4" w14:paraId="2AFC1F1F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F0E" w14:textId="77777777" w:rsidR="00C17782" w:rsidRPr="00A92EF4" w:rsidRDefault="000A559D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0"/>
                <w:rFonts w:cs="Calibri"/>
                <w:b/>
                <w:bCs/>
                <w:spacing w:val="-1"/>
              </w:rPr>
              <w:t>Location: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FE8D" w14:textId="77777777" w:rsidR="00C17782" w:rsidRPr="00A92EF4" w:rsidRDefault="000A559D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A92EF4">
              <w:rPr>
                <w:rStyle w:val="10"/>
                <w:rFonts w:cs="Calibri"/>
                <w:spacing w:val="-1"/>
              </w:rPr>
              <w:t>Sapirim</w:t>
            </w:r>
            <w:r w:rsidRPr="00A92EF4">
              <w:rPr>
                <w:rStyle w:val="10"/>
                <w:rFonts w:cs="Calibri"/>
                <w:spacing w:val="1"/>
              </w:rPr>
              <w:t xml:space="preserve"> </w:t>
            </w:r>
            <w:r w:rsidRPr="00A92EF4">
              <w:rPr>
                <w:rStyle w:val="10"/>
                <w:rFonts w:cs="Calibri"/>
                <w:spacing w:val="-1"/>
              </w:rPr>
              <w:t>industrial park,</w:t>
            </w:r>
            <w:r w:rsidRPr="00A92EF4">
              <w:rPr>
                <w:rStyle w:val="10"/>
                <w:rFonts w:cs="Calibri"/>
                <w:spacing w:val="-2"/>
              </w:rPr>
              <w:t xml:space="preserve"> </w:t>
            </w:r>
            <w:r w:rsidRPr="00A92EF4">
              <w:rPr>
                <w:rStyle w:val="10"/>
                <w:rFonts w:cs="Calibri"/>
                <w:spacing w:val="-1"/>
              </w:rPr>
              <w:t>Shaar</w:t>
            </w:r>
            <w:r w:rsidRPr="00A92EF4">
              <w:rPr>
                <w:rFonts w:cs="Calibri"/>
              </w:rPr>
              <w:t xml:space="preserve"> </w:t>
            </w:r>
            <w:proofErr w:type="spellStart"/>
            <w:r w:rsidRPr="00A92EF4">
              <w:rPr>
                <w:rStyle w:val="10"/>
                <w:rFonts w:cs="Calibri"/>
                <w:spacing w:val="-1"/>
              </w:rPr>
              <w:t>hanegev</w:t>
            </w:r>
            <w:proofErr w:type="spellEnd"/>
            <w:r w:rsidRPr="00A92EF4">
              <w:rPr>
                <w:rFonts w:cs="Calibri"/>
              </w:rPr>
              <w:t xml:space="preserve"> </w:t>
            </w:r>
            <w:r w:rsidRPr="00A92EF4">
              <w:rPr>
                <w:rStyle w:val="10"/>
                <w:rFonts w:cs="Calibri"/>
                <w:spacing w:val="-1"/>
              </w:rPr>
              <w:t>(Near Sapir College, Sderot)</w:t>
            </w:r>
          </w:p>
        </w:tc>
      </w:tr>
      <w:tr w:rsidR="00C17782" w:rsidRPr="00A92EF4" w14:paraId="14EA5CD8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C29B" w14:textId="77777777" w:rsidR="00C17782" w:rsidRPr="00A92EF4" w:rsidRDefault="000A559D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A92EF4">
              <w:rPr>
                <w:rFonts w:cs="Calibri"/>
                <w:b/>
                <w:bCs/>
                <w:spacing w:val="-1"/>
              </w:rPr>
              <w:t>Job Scope: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8C34" w14:textId="77777777" w:rsidR="00C17782" w:rsidRPr="00A92EF4" w:rsidRDefault="000A559D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A92EF4">
              <w:rPr>
                <w:rFonts w:cs="Calibri"/>
                <w:spacing w:val="-1"/>
              </w:rPr>
              <w:t>Full-time</w:t>
            </w:r>
          </w:p>
        </w:tc>
      </w:tr>
      <w:tr w:rsidR="00C17782" w:rsidRPr="00A92EF4" w14:paraId="25AAC647" w14:textId="77777777" w:rsidTr="00A92EF4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58D" w14:textId="77777777" w:rsidR="00C17782" w:rsidRPr="00A92EF4" w:rsidRDefault="000A559D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A92EF4">
              <w:rPr>
                <w:rFonts w:cs="Calibri"/>
                <w:b/>
                <w:bCs/>
                <w:spacing w:val="-1"/>
              </w:rPr>
              <w:t>Availability: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8D12" w14:textId="77777777" w:rsidR="00C17782" w:rsidRPr="00A92EF4" w:rsidRDefault="000A559D" w:rsidP="00FE5D34">
            <w:pPr>
              <w:pStyle w:val="1a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A92EF4">
              <w:rPr>
                <w:rFonts w:cs="Calibri"/>
                <w:spacing w:val="-1"/>
              </w:rPr>
              <w:t>Immediate</w:t>
            </w:r>
          </w:p>
        </w:tc>
      </w:tr>
    </w:tbl>
    <w:p w14:paraId="23856A5C" w14:textId="77777777" w:rsidR="00C17782" w:rsidRPr="00A92EF4" w:rsidRDefault="00C17782" w:rsidP="00FE5D34">
      <w:pPr>
        <w:pStyle w:val="1a"/>
        <w:overflowPunct w:val="0"/>
        <w:ind w:left="0" w:firstLine="0"/>
        <w:rPr>
          <w:rFonts w:cs="Calibri"/>
        </w:rPr>
      </w:pPr>
    </w:p>
    <w:p w14:paraId="2E18D4AB" w14:textId="77777777" w:rsidR="008C4D6B" w:rsidRPr="00A92EF4" w:rsidRDefault="008C4D6B" w:rsidP="00FE5D34">
      <w:pPr>
        <w:pStyle w:val="Heading1"/>
        <w:spacing w:before="163"/>
        <w:ind w:left="0"/>
        <w:rPr>
          <w:rFonts w:cs="Calibri"/>
        </w:rPr>
      </w:pPr>
      <w:r w:rsidRPr="00A92EF4">
        <w:rPr>
          <w:rFonts w:cs="Calibri"/>
        </w:rPr>
        <w:t>Company Overview</w:t>
      </w:r>
    </w:p>
    <w:p w14:paraId="203E5B84" w14:textId="77777777" w:rsidR="00CC7890" w:rsidRPr="00A92EF4" w:rsidRDefault="00CC7890" w:rsidP="00CC7890">
      <w:pPr>
        <w:autoSpaceDN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proofErr w:type="spellStart"/>
      <w:r w:rsidRPr="00A92EF4">
        <w:rPr>
          <w:rFonts w:ascii="Calibri" w:eastAsia="Times New Roman" w:hAnsi="Calibri" w:cs="Calibri"/>
          <w:color w:val="000000"/>
          <w:kern w:val="0"/>
          <w:sz w:val="24"/>
          <w:szCs w:val="24"/>
        </w:rPr>
        <w:t>ZutaCore</w:t>
      </w:r>
      <w:proofErr w:type="spellEnd"/>
      <w:r w:rsidRPr="00A92EF4">
        <w:rPr>
          <w:rFonts w:ascii="Calibri" w:eastAsia="Times New Roman" w:hAnsi="Calibri" w:cs="Calibri"/>
          <w:color w:val="000000"/>
          <w:kern w:val="0"/>
          <w:sz w:val="24"/>
          <w:szCs w:val="24"/>
        </w:rPr>
        <w:t>® is a global organization revolutionizing cooling solutions for the data center. We are a dynamic and rapidly expanding company that specializes in developing innovative direct-on-chip waterless liquid cooling solutions for AI workloads. Our cutting-edge technologies address critical needs in the thriving data center market. We foster a purpose-driven culture built on passion, optimism, and a genuine commitment to our customers, each other, and our planet.</w:t>
      </w:r>
    </w:p>
    <w:p w14:paraId="2F4E4D2E" w14:textId="77777777" w:rsidR="00C17782" w:rsidRPr="00A92EF4" w:rsidRDefault="00C17782" w:rsidP="00FE5D34">
      <w:pPr>
        <w:pStyle w:val="1a"/>
        <w:overflowPunct w:val="0"/>
        <w:spacing w:before="12"/>
        <w:ind w:left="0" w:firstLine="0"/>
        <w:rPr>
          <w:rFonts w:cs="Calibri"/>
          <w:sz w:val="28"/>
          <w:szCs w:val="28"/>
        </w:rPr>
      </w:pPr>
    </w:p>
    <w:p w14:paraId="1629E41C" w14:textId="77777777" w:rsidR="00FE5D34" w:rsidRPr="00A92EF4" w:rsidRDefault="000A559D" w:rsidP="00FE5D34">
      <w:pPr>
        <w:pStyle w:val="Heading1"/>
        <w:spacing w:before="163"/>
        <w:ind w:left="0"/>
        <w:rPr>
          <w:rFonts w:cs="Calibri"/>
        </w:rPr>
      </w:pPr>
      <w:r w:rsidRPr="00A92EF4">
        <w:rPr>
          <w:rFonts w:cs="Calibri"/>
        </w:rPr>
        <w:t>Responsibilities</w:t>
      </w:r>
    </w:p>
    <w:p w14:paraId="2DA20718" w14:textId="77777777" w:rsidR="00F61858" w:rsidRPr="00A92EF4" w:rsidRDefault="00F61858" w:rsidP="00F61858">
      <w:pPr>
        <w:pStyle w:val="ListParagraph"/>
        <w:numPr>
          <w:ilvl w:val="0"/>
          <w:numId w:val="10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Assist in preparing monthly, quarterly, and annual financial statements.</w:t>
      </w:r>
    </w:p>
    <w:p w14:paraId="3BF6FFA8" w14:textId="77777777" w:rsidR="00F61858" w:rsidRPr="00A92EF4" w:rsidRDefault="00F61858" w:rsidP="00F61858">
      <w:pPr>
        <w:pStyle w:val="ListParagraph"/>
        <w:numPr>
          <w:ilvl w:val="0"/>
          <w:numId w:val="10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Support the budgeting process, including variance analysis and cost control.</w:t>
      </w:r>
    </w:p>
    <w:p w14:paraId="0DBAA501" w14:textId="77777777" w:rsidR="00F61858" w:rsidRPr="00A92EF4" w:rsidRDefault="00F61858" w:rsidP="00F61858">
      <w:pPr>
        <w:pStyle w:val="ListParagraph"/>
        <w:numPr>
          <w:ilvl w:val="0"/>
          <w:numId w:val="10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Monitor and maintain internal financial controls and compliance with regulations.</w:t>
      </w:r>
    </w:p>
    <w:p w14:paraId="4C58CA17" w14:textId="77777777" w:rsidR="00F61858" w:rsidRPr="00A92EF4" w:rsidRDefault="00F61858" w:rsidP="00F61858">
      <w:pPr>
        <w:pStyle w:val="ListParagraph"/>
        <w:numPr>
          <w:ilvl w:val="0"/>
          <w:numId w:val="10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Perform analytical reviews of company activities, including profitability calculations.</w:t>
      </w:r>
    </w:p>
    <w:p w14:paraId="054DAD13" w14:textId="77777777" w:rsidR="00F61858" w:rsidRPr="00A92EF4" w:rsidRDefault="00F61858" w:rsidP="00F61858">
      <w:pPr>
        <w:pStyle w:val="ListParagraph"/>
        <w:numPr>
          <w:ilvl w:val="0"/>
          <w:numId w:val="10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Collaborate with other departments to ensure accurate and efficient financial processes.</w:t>
      </w:r>
    </w:p>
    <w:p w14:paraId="0FF567C7" w14:textId="77777777" w:rsidR="00F61858" w:rsidRPr="00A92EF4" w:rsidRDefault="00F61858" w:rsidP="00F61858">
      <w:pPr>
        <w:pStyle w:val="ListParagraph"/>
        <w:numPr>
          <w:ilvl w:val="0"/>
          <w:numId w:val="10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Assist in day-to-day finance operations, including reconciliations and reporting.</w:t>
      </w:r>
    </w:p>
    <w:p w14:paraId="516813F1" w14:textId="77777777" w:rsidR="0098782A" w:rsidRPr="00A92EF4" w:rsidRDefault="0098782A" w:rsidP="00FE5D34">
      <w:pPr>
        <w:pStyle w:val="Heading1"/>
        <w:spacing w:before="163"/>
        <w:ind w:left="0"/>
        <w:rPr>
          <w:rFonts w:cs="Calibri"/>
          <w:sz w:val="24"/>
          <w:szCs w:val="24"/>
        </w:rPr>
      </w:pPr>
    </w:p>
    <w:p w14:paraId="301A220A" w14:textId="3452392C" w:rsidR="00C17782" w:rsidRPr="00A92EF4" w:rsidRDefault="000A559D" w:rsidP="00FE5D34">
      <w:pPr>
        <w:pStyle w:val="Heading1"/>
        <w:spacing w:before="163"/>
        <w:ind w:left="0"/>
        <w:rPr>
          <w:rFonts w:cs="Calibri"/>
        </w:rPr>
      </w:pPr>
      <w:r w:rsidRPr="00A92EF4">
        <w:rPr>
          <w:rFonts w:cs="Calibri"/>
        </w:rPr>
        <w:t>Qualifications</w:t>
      </w:r>
    </w:p>
    <w:p w14:paraId="387883F9" w14:textId="77777777" w:rsidR="00A2461C" w:rsidRPr="00A92EF4" w:rsidRDefault="00A2461C" w:rsidP="00A2461C">
      <w:pPr>
        <w:pStyle w:val="ListParagraph"/>
        <w:numPr>
          <w:ilvl w:val="0"/>
          <w:numId w:val="11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Certified Public Accountant (CPA) license.</w:t>
      </w:r>
    </w:p>
    <w:p w14:paraId="026BB815" w14:textId="77777777" w:rsidR="00A2461C" w:rsidRPr="00A92EF4" w:rsidRDefault="00A2461C" w:rsidP="00A2461C">
      <w:pPr>
        <w:pStyle w:val="ListParagraph"/>
        <w:numPr>
          <w:ilvl w:val="0"/>
          <w:numId w:val="11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Minimum of 2 years of experience in accounting or financial reporting.</w:t>
      </w:r>
    </w:p>
    <w:p w14:paraId="7981C22F" w14:textId="77777777" w:rsidR="00A2461C" w:rsidRPr="00A92EF4" w:rsidRDefault="00A2461C" w:rsidP="00A2461C">
      <w:pPr>
        <w:pStyle w:val="ListParagraph"/>
        <w:numPr>
          <w:ilvl w:val="0"/>
          <w:numId w:val="11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Proficiency in Microsoft Excel, including advanced functions.</w:t>
      </w:r>
    </w:p>
    <w:p w14:paraId="02038D00" w14:textId="77777777" w:rsidR="00A2461C" w:rsidRPr="00A92EF4" w:rsidRDefault="00A2461C" w:rsidP="00A2461C">
      <w:pPr>
        <w:pStyle w:val="ListParagraph"/>
        <w:numPr>
          <w:ilvl w:val="0"/>
          <w:numId w:val="11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Familiarity with financial systems (Priority experience is a plus).</w:t>
      </w:r>
    </w:p>
    <w:p w14:paraId="5D44F038" w14:textId="77777777" w:rsidR="00A2461C" w:rsidRPr="00A92EF4" w:rsidRDefault="00A2461C" w:rsidP="00A2461C">
      <w:pPr>
        <w:pStyle w:val="ListParagraph"/>
        <w:numPr>
          <w:ilvl w:val="0"/>
          <w:numId w:val="11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Strong analytical skills, attention to detail, and ability to meet deadlines.</w:t>
      </w:r>
    </w:p>
    <w:p w14:paraId="38C08F87" w14:textId="77777777" w:rsidR="00A2461C" w:rsidRPr="00A92EF4" w:rsidRDefault="00A2461C" w:rsidP="00A2461C">
      <w:pPr>
        <w:pStyle w:val="ListParagraph"/>
        <w:numPr>
          <w:ilvl w:val="0"/>
          <w:numId w:val="11"/>
        </w:numPr>
        <w:autoSpaceDN/>
        <w:spacing w:line="278" w:lineRule="auto"/>
        <w:rPr>
          <w:rFonts w:ascii="Calibri" w:hAnsi="Calibri" w:cs="Calibri"/>
        </w:rPr>
      </w:pPr>
      <w:r w:rsidRPr="00A92EF4">
        <w:rPr>
          <w:rFonts w:ascii="Calibri" w:hAnsi="Calibri" w:cs="Calibri"/>
        </w:rPr>
        <w:t>Excellent communication and interpersonal skills.</w:t>
      </w:r>
    </w:p>
    <w:p w14:paraId="0D8E3C30" w14:textId="321C7888" w:rsidR="00A92EF4" w:rsidRDefault="0039068F" w:rsidP="0039068F">
      <w:pPr>
        <w:pStyle w:val="ListParagraph"/>
        <w:numPr>
          <w:ilvl w:val="0"/>
          <w:numId w:val="11"/>
        </w:numPr>
        <w:autoSpaceDN/>
        <w:spacing w:line="278" w:lineRule="auto"/>
        <w:rPr>
          <w:rFonts w:ascii="Calibri" w:hAnsi="Calibri" w:cs="Calibri"/>
        </w:rPr>
      </w:pPr>
      <w:r>
        <w:t>High level English proficiency in all aspects: reading, writing, and speaking</w:t>
      </w:r>
    </w:p>
    <w:p w14:paraId="4E6EE75F" w14:textId="77777777" w:rsidR="00A92EF4" w:rsidRDefault="00A92EF4" w:rsidP="00A92EF4">
      <w:pPr>
        <w:pStyle w:val="ListParagraph"/>
        <w:autoSpaceDN/>
        <w:spacing w:line="278" w:lineRule="auto"/>
        <w:rPr>
          <w:rFonts w:ascii="Calibri" w:hAnsi="Calibri" w:cs="Calibri"/>
        </w:rPr>
      </w:pPr>
    </w:p>
    <w:p w14:paraId="48D65FBA" w14:textId="77777777" w:rsidR="00A92EF4" w:rsidRDefault="00A92EF4" w:rsidP="00A92EF4">
      <w:pPr>
        <w:pStyle w:val="ListParagraph"/>
        <w:autoSpaceDN/>
        <w:spacing w:line="278" w:lineRule="auto"/>
        <w:rPr>
          <w:rFonts w:ascii="Calibri" w:hAnsi="Calibri" w:cs="Calibri"/>
        </w:rPr>
      </w:pPr>
    </w:p>
    <w:p w14:paraId="5BA8C49B" w14:textId="77777777" w:rsidR="00A92EF4" w:rsidRDefault="00A92EF4" w:rsidP="00A92EF4">
      <w:pPr>
        <w:pStyle w:val="ListParagraph"/>
        <w:autoSpaceDN/>
        <w:spacing w:line="278" w:lineRule="auto"/>
        <w:rPr>
          <w:rFonts w:ascii="Calibri" w:hAnsi="Calibri" w:cs="Calibri"/>
        </w:rPr>
      </w:pPr>
    </w:p>
    <w:p w14:paraId="207DD2E8" w14:textId="77777777" w:rsidR="00A92EF4" w:rsidRDefault="00A92EF4" w:rsidP="00A92EF4">
      <w:pPr>
        <w:pStyle w:val="ListParagraph"/>
        <w:autoSpaceDN/>
        <w:spacing w:line="278" w:lineRule="auto"/>
        <w:rPr>
          <w:rFonts w:ascii="Calibri" w:hAnsi="Calibri" w:cs="Calibri"/>
        </w:rPr>
      </w:pPr>
    </w:p>
    <w:p w14:paraId="35C08556" w14:textId="77777777" w:rsidR="00D723FB" w:rsidRDefault="00D723FB" w:rsidP="00A92EF4">
      <w:pPr>
        <w:pStyle w:val="ListParagraph"/>
        <w:autoSpaceDN/>
        <w:spacing w:line="278" w:lineRule="auto"/>
        <w:rPr>
          <w:rFonts w:ascii="Calibri" w:hAnsi="Calibri" w:cs="Calibri"/>
        </w:rPr>
      </w:pPr>
    </w:p>
    <w:p w14:paraId="1F38DADF" w14:textId="77777777" w:rsidR="00A92EF4" w:rsidRPr="00A92EF4" w:rsidRDefault="00A92EF4" w:rsidP="00A92EF4">
      <w:pPr>
        <w:pStyle w:val="ListParagraph"/>
        <w:autoSpaceDN/>
        <w:spacing w:line="278" w:lineRule="auto"/>
        <w:rPr>
          <w:rFonts w:ascii="Calibri" w:hAnsi="Calibri" w:cs="Calibri"/>
          <w:rtl/>
        </w:rPr>
      </w:pPr>
    </w:p>
    <w:p w14:paraId="62190856" w14:textId="70E39A4F" w:rsidR="00C17782" w:rsidRPr="00A92EF4" w:rsidRDefault="000A559D" w:rsidP="00FE5D34">
      <w:pPr>
        <w:pStyle w:val="Heading1"/>
        <w:spacing w:before="163"/>
        <w:ind w:left="0"/>
        <w:rPr>
          <w:rFonts w:cs="Calibri"/>
        </w:rPr>
      </w:pPr>
      <w:r w:rsidRPr="00A92EF4">
        <w:rPr>
          <w:rFonts w:cs="Calibri"/>
        </w:rPr>
        <w:t xml:space="preserve">Join </w:t>
      </w:r>
      <w:proofErr w:type="spellStart"/>
      <w:r w:rsidRPr="00A92EF4">
        <w:rPr>
          <w:rFonts w:cs="Calibri"/>
        </w:rPr>
        <w:t>ZutaCore</w:t>
      </w:r>
      <w:proofErr w:type="spellEnd"/>
    </w:p>
    <w:p w14:paraId="68179AAB" w14:textId="77777777" w:rsidR="009F0BF0" w:rsidRPr="00A92EF4" w:rsidRDefault="009F0BF0" w:rsidP="009F0BF0">
      <w:pPr>
        <w:autoSpaceDN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A92EF4">
        <w:rPr>
          <w:rFonts w:ascii="Calibri" w:eastAsia="Times New Roman" w:hAnsi="Calibri" w:cs="Calibri"/>
          <w:color w:val="000000"/>
          <w:kern w:val="0"/>
          <w:sz w:val="24"/>
          <w:szCs w:val="24"/>
        </w:rPr>
        <w:t xml:space="preserve">At </w:t>
      </w:r>
      <w:proofErr w:type="spellStart"/>
      <w:r w:rsidRPr="00A92EF4">
        <w:rPr>
          <w:rFonts w:ascii="Calibri" w:eastAsia="Times New Roman" w:hAnsi="Calibri" w:cs="Calibri"/>
          <w:color w:val="000000"/>
          <w:kern w:val="0"/>
          <w:sz w:val="24"/>
          <w:szCs w:val="24"/>
        </w:rPr>
        <w:t>ZutaCore</w:t>
      </w:r>
      <w:proofErr w:type="spellEnd"/>
      <w:r w:rsidRPr="00A92EF4">
        <w:rPr>
          <w:rFonts w:ascii="Calibri" w:eastAsia="Times New Roman" w:hAnsi="Calibri" w:cs="Calibri"/>
          <w:color w:val="000000"/>
          <w:kern w:val="0"/>
          <w:sz w:val="24"/>
          <w:szCs w:val="24"/>
        </w:rPr>
        <w:t>, we offer a stimulating work environment where talented professionals can thrive. If you are passionate about cutting-edge technologies, eager to contribute to a dynamic team, and dedicated to delivering excellence, we invite you to apply today. Join our purpose-driven culture and help shape the future of data center cooling solutions.</w:t>
      </w:r>
    </w:p>
    <w:p w14:paraId="040FDC35" w14:textId="77777777" w:rsidR="008C4D6B" w:rsidRPr="00A92EF4" w:rsidRDefault="008C4D6B" w:rsidP="00FE5D34">
      <w:pPr>
        <w:pStyle w:val="1a"/>
        <w:overflowPunct w:val="0"/>
        <w:spacing w:before="188"/>
        <w:ind w:left="121" w:firstLine="0"/>
        <w:jc w:val="both"/>
        <w:rPr>
          <w:rFonts w:cs="Calibri"/>
        </w:rPr>
      </w:pPr>
    </w:p>
    <w:p w14:paraId="18933F9A" w14:textId="77777777" w:rsidR="006942B4" w:rsidRPr="00A92EF4" w:rsidRDefault="006942B4" w:rsidP="006942B4">
      <w:pPr>
        <w:pStyle w:val="Heading1"/>
        <w:spacing w:before="163"/>
        <w:ind w:left="0"/>
        <w:rPr>
          <w:rFonts w:cs="Calibri"/>
        </w:rPr>
      </w:pPr>
      <w:r w:rsidRPr="00A92EF4">
        <w:rPr>
          <w:rFonts w:cs="Calibri"/>
        </w:rPr>
        <w:t>Application Process</w:t>
      </w:r>
    </w:p>
    <w:p w14:paraId="63FBA7CC" w14:textId="77777777" w:rsidR="006942B4" w:rsidRPr="00C869DB" w:rsidRDefault="006942B4" w:rsidP="006942B4">
      <w:pPr>
        <w:pStyle w:val="1a"/>
        <w:overflowPunct w:val="0"/>
        <w:ind w:left="121" w:hanging="121"/>
        <w:rPr>
          <w:rFonts w:cs="Calibri"/>
          <w:sz w:val="24"/>
          <w:szCs w:val="24"/>
        </w:rPr>
      </w:pPr>
      <w:r w:rsidRPr="00C869DB">
        <w:rPr>
          <w:rFonts w:cs="Calibri"/>
          <w:sz w:val="24"/>
          <w:szCs w:val="24"/>
        </w:rPr>
        <w:t>To apply, please submit your resume: </w:t>
      </w:r>
      <w:hyperlink r:id="rId11" w:tooltip="mailto:careers@zutacore.com" w:history="1">
        <w:r w:rsidRPr="00C869DB">
          <w:rPr>
            <w:rStyle w:val="Hyperlink"/>
            <w:rFonts w:cs="Calibri"/>
            <w:sz w:val="24"/>
            <w:szCs w:val="24"/>
          </w:rPr>
          <w:t>careers@zutacore.com</w:t>
        </w:r>
      </w:hyperlink>
    </w:p>
    <w:p w14:paraId="045CEA81" w14:textId="77777777" w:rsidR="00C17782" w:rsidRPr="00A92EF4" w:rsidRDefault="00C17782" w:rsidP="00FE5D34">
      <w:pPr>
        <w:pStyle w:val="1a"/>
        <w:spacing w:before="72"/>
        <w:ind w:left="0" w:right="110" w:firstLine="0"/>
        <w:jc w:val="right"/>
        <w:rPr>
          <w:rFonts w:cs="Calibri"/>
          <w:spacing w:val="-1"/>
          <w:w w:val="95"/>
        </w:rPr>
      </w:pPr>
    </w:p>
    <w:p w14:paraId="7B9D070A" w14:textId="77777777" w:rsidR="00C17782" w:rsidRPr="00A92EF4" w:rsidRDefault="00C17782" w:rsidP="00FE5D34">
      <w:pPr>
        <w:pStyle w:val="1"/>
        <w:rPr>
          <w:rFonts w:cs="Calibri"/>
        </w:rPr>
      </w:pPr>
    </w:p>
    <w:p w14:paraId="522402F8" w14:textId="77777777" w:rsidR="00C17782" w:rsidRPr="00A92EF4" w:rsidRDefault="00C17782" w:rsidP="00FE5D34">
      <w:pPr>
        <w:pStyle w:val="1"/>
        <w:jc w:val="right"/>
        <w:rPr>
          <w:rFonts w:cs="Calibri"/>
        </w:rPr>
      </w:pPr>
    </w:p>
    <w:p w14:paraId="4A92B325" w14:textId="77777777" w:rsidR="00C17782" w:rsidRPr="00A92EF4" w:rsidRDefault="00C17782" w:rsidP="00FE5D34">
      <w:pPr>
        <w:pStyle w:val="1"/>
        <w:rPr>
          <w:rFonts w:cs="Calibri"/>
        </w:rPr>
      </w:pPr>
    </w:p>
    <w:sectPr w:rsidR="00C17782" w:rsidRPr="00A92EF4" w:rsidSect="008C4D6B">
      <w:headerReference w:type="default" r:id="rId12"/>
      <w:footerReference w:type="default" r:id="rId13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8D46" w14:textId="77777777" w:rsidR="005B2B3C" w:rsidRDefault="005B2B3C">
      <w:pPr>
        <w:spacing w:after="0" w:line="240" w:lineRule="auto"/>
      </w:pPr>
      <w:r>
        <w:separator/>
      </w:r>
    </w:p>
  </w:endnote>
  <w:endnote w:type="continuationSeparator" w:id="0">
    <w:p w14:paraId="3B82B2CA" w14:textId="77777777" w:rsidR="005B2B3C" w:rsidRDefault="005B2B3C">
      <w:pPr>
        <w:spacing w:after="0" w:line="240" w:lineRule="auto"/>
      </w:pPr>
      <w:r>
        <w:continuationSeparator/>
      </w:r>
    </w:p>
  </w:endnote>
  <w:endnote w:type="continuationNotice" w:id="1">
    <w:p w14:paraId="0B31F6F9" w14:textId="77777777" w:rsidR="005B2B3C" w:rsidRDefault="005B2B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956C" w14:textId="77777777" w:rsidR="000A559D" w:rsidRDefault="000A559D">
    <w:pPr>
      <w:pStyle w:val="1c"/>
      <w:jc w:val="center"/>
    </w:pPr>
    <w:r>
      <w:t xml:space="preserve">Office: 972-8-6451455 / Fax: 972-8-9338820 / Email: </w:t>
    </w:r>
    <w:hyperlink r:id="rId1" w:history="1">
      <w:r>
        <w:rPr>
          <w:rStyle w:val="Hyperlink"/>
        </w:rPr>
        <w:t>info@zutacore.com</w:t>
      </w:r>
    </w:hyperlink>
    <w:r>
      <w:t xml:space="preserve"> / </w:t>
    </w:r>
    <w:hyperlink r:id="rId2" w:history="1">
      <w:r>
        <w:rPr>
          <w:rStyle w:val="Hyperlink"/>
        </w:rPr>
        <w:t>www.zutacore.com</w:t>
      </w:r>
    </w:hyperlink>
    <w:r>
      <w:t xml:space="preserve"> </w:t>
    </w:r>
  </w:p>
  <w:p w14:paraId="4A5F35E9" w14:textId="0EA2557E" w:rsidR="000A559D" w:rsidRDefault="000A559D">
    <w:pPr>
      <w:pStyle w:val="1c"/>
      <w:jc w:val="center"/>
    </w:pPr>
    <w:r>
      <w:t>5</w:t>
    </w:r>
    <w:r>
      <w:rPr>
        <w:rStyle w:val="10"/>
        <w:vertAlign w:val="superscript"/>
      </w:rPr>
      <w:t>TH</w:t>
    </w:r>
    <w:r>
      <w:t xml:space="preserve"> </w:t>
    </w:r>
    <w:proofErr w:type="gramStart"/>
    <w:r>
      <w:t>Tamar  St.</w:t>
    </w:r>
    <w:proofErr w:type="gramEnd"/>
    <w:r>
      <w:t xml:space="preserve">, Sapirim </w:t>
    </w:r>
    <w:r w:rsidR="004E5ED9">
      <w:t>Industrial</w:t>
    </w:r>
    <w:r>
      <w:t xml:space="preserve"> Park, 7916700,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6158" w14:textId="77777777" w:rsidR="005B2B3C" w:rsidRDefault="005B2B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BB4A0B" w14:textId="77777777" w:rsidR="005B2B3C" w:rsidRDefault="005B2B3C">
      <w:pPr>
        <w:spacing w:after="0" w:line="240" w:lineRule="auto"/>
      </w:pPr>
      <w:r>
        <w:continuationSeparator/>
      </w:r>
    </w:p>
  </w:footnote>
  <w:footnote w:type="continuationNotice" w:id="1">
    <w:p w14:paraId="30806890" w14:textId="77777777" w:rsidR="005B2B3C" w:rsidRDefault="005B2B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8246" w14:textId="77777777" w:rsidR="000A559D" w:rsidRDefault="000A559D">
    <w:pPr>
      <w:pStyle w:val="1b"/>
    </w:pPr>
    <w:r>
      <w:rPr>
        <w:rStyle w:val="10"/>
        <w:noProof/>
        <w:color w:val="1F497D"/>
      </w:rPr>
      <w:drawing>
        <wp:inline distT="0" distB="0" distL="0" distR="0" wp14:anchorId="4D183983" wp14:editId="356327D0">
          <wp:extent cx="1828800" cy="335283"/>
          <wp:effectExtent l="0" t="0" r="0" b="7617"/>
          <wp:docPr id="369726042" name="תמונה 1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35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6ABF"/>
    <w:multiLevelType w:val="multilevel"/>
    <w:tmpl w:val="BD40B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6E3D2E"/>
    <w:multiLevelType w:val="hybridMultilevel"/>
    <w:tmpl w:val="9014EB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06E"/>
    <w:multiLevelType w:val="hybridMultilevel"/>
    <w:tmpl w:val="4844CF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7979"/>
    <w:multiLevelType w:val="multilevel"/>
    <w:tmpl w:val="F7A6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944FF"/>
    <w:multiLevelType w:val="multilevel"/>
    <w:tmpl w:val="455A1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C02696"/>
    <w:multiLevelType w:val="multilevel"/>
    <w:tmpl w:val="1DC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2801"/>
    <w:multiLevelType w:val="multilevel"/>
    <w:tmpl w:val="D2C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6651"/>
    <w:multiLevelType w:val="multilevel"/>
    <w:tmpl w:val="14EAAD2A"/>
    <w:lvl w:ilvl="0">
      <w:numFmt w:val="bullet"/>
      <w:lvlText w:val=""/>
      <w:lvlJc w:val="left"/>
      <w:pPr>
        <w:ind w:left="841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57" w:hanging="360"/>
      </w:pPr>
    </w:lvl>
    <w:lvl w:ilvl="2">
      <w:numFmt w:val="bullet"/>
      <w:lvlText w:val="•"/>
      <w:lvlJc w:val="left"/>
      <w:pPr>
        <w:ind w:left="2674" w:hanging="360"/>
      </w:pPr>
    </w:lvl>
    <w:lvl w:ilvl="3">
      <w:numFmt w:val="bullet"/>
      <w:lvlText w:val="•"/>
      <w:lvlJc w:val="left"/>
      <w:pPr>
        <w:ind w:left="3591" w:hanging="360"/>
      </w:pPr>
    </w:lvl>
    <w:lvl w:ilvl="4">
      <w:numFmt w:val="bullet"/>
      <w:lvlText w:val="•"/>
      <w:lvlJc w:val="left"/>
      <w:pPr>
        <w:ind w:left="4508" w:hanging="360"/>
      </w:pPr>
    </w:lvl>
    <w:lvl w:ilvl="5">
      <w:numFmt w:val="bullet"/>
      <w:lvlText w:val="•"/>
      <w:lvlJc w:val="left"/>
      <w:pPr>
        <w:ind w:left="5425" w:hanging="360"/>
      </w:pPr>
    </w:lvl>
    <w:lvl w:ilvl="6">
      <w:numFmt w:val="bullet"/>
      <w:lvlText w:val="•"/>
      <w:lvlJc w:val="left"/>
      <w:pPr>
        <w:ind w:left="6342" w:hanging="360"/>
      </w:pPr>
    </w:lvl>
    <w:lvl w:ilvl="7">
      <w:numFmt w:val="bullet"/>
      <w:lvlText w:val="•"/>
      <w:lvlJc w:val="left"/>
      <w:pPr>
        <w:ind w:left="7259" w:hanging="360"/>
      </w:pPr>
    </w:lvl>
    <w:lvl w:ilvl="8">
      <w:numFmt w:val="bullet"/>
      <w:lvlText w:val="•"/>
      <w:lvlJc w:val="left"/>
      <w:pPr>
        <w:ind w:left="8176" w:hanging="360"/>
      </w:pPr>
    </w:lvl>
  </w:abstractNum>
  <w:abstractNum w:abstractNumId="8" w15:restartNumberingAfterBreak="0">
    <w:nsid w:val="58DE02C3"/>
    <w:multiLevelType w:val="multilevel"/>
    <w:tmpl w:val="58C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8632D"/>
    <w:multiLevelType w:val="multilevel"/>
    <w:tmpl w:val="101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C7461"/>
    <w:multiLevelType w:val="multilevel"/>
    <w:tmpl w:val="159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793231">
    <w:abstractNumId w:val="7"/>
  </w:num>
  <w:num w:numId="2" w16cid:durableId="811826961">
    <w:abstractNumId w:val="4"/>
  </w:num>
  <w:num w:numId="3" w16cid:durableId="630285029">
    <w:abstractNumId w:val="6"/>
  </w:num>
  <w:num w:numId="4" w16cid:durableId="271593225">
    <w:abstractNumId w:val="0"/>
  </w:num>
  <w:num w:numId="5" w16cid:durableId="496505055">
    <w:abstractNumId w:val="9"/>
  </w:num>
  <w:num w:numId="6" w16cid:durableId="182476192">
    <w:abstractNumId w:val="5"/>
  </w:num>
  <w:num w:numId="7" w16cid:durableId="1447122558">
    <w:abstractNumId w:val="3"/>
  </w:num>
  <w:num w:numId="8" w16cid:durableId="76825240">
    <w:abstractNumId w:val="8"/>
  </w:num>
  <w:num w:numId="9" w16cid:durableId="225528387">
    <w:abstractNumId w:val="10"/>
  </w:num>
  <w:num w:numId="10" w16cid:durableId="1951006786">
    <w:abstractNumId w:val="1"/>
  </w:num>
  <w:num w:numId="11" w16cid:durableId="183502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82"/>
    <w:rsid w:val="0002498A"/>
    <w:rsid w:val="0006770C"/>
    <w:rsid w:val="00087026"/>
    <w:rsid w:val="000A559D"/>
    <w:rsid w:val="001070B5"/>
    <w:rsid w:val="0012370B"/>
    <w:rsid w:val="00165ADF"/>
    <w:rsid w:val="00185EB2"/>
    <w:rsid w:val="001B1C16"/>
    <w:rsid w:val="001B786A"/>
    <w:rsid w:val="001D3D58"/>
    <w:rsid w:val="001E603F"/>
    <w:rsid w:val="00200918"/>
    <w:rsid w:val="00204E8F"/>
    <w:rsid w:val="002C1069"/>
    <w:rsid w:val="002E0135"/>
    <w:rsid w:val="002E7BEA"/>
    <w:rsid w:val="00365362"/>
    <w:rsid w:val="00366E97"/>
    <w:rsid w:val="0039068F"/>
    <w:rsid w:val="004228B5"/>
    <w:rsid w:val="00423A61"/>
    <w:rsid w:val="004E5ED9"/>
    <w:rsid w:val="00504398"/>
    <w:rsid w:val="00581137"/>
    <w:rsid w:val="005A5B93"/>
    <w:rsid w:val="005B07A3"/>
    <w:rsid w:val="005B2B3C"/>
    <w:rsid w:val="005D1F9F"/>
    <w:rsid w:val="005F03D6"/>
    <w:rsid w:val="00600C81"/>
    <w:rsid w:val="0064081C"/>
    <w:rsid w:val="006942B4"/>
    <w:rsid w:val="006C0F2F"/>
    <w:rsid w:val="006C7E93"/>
    <w:rsid w:val="006D1EAF"/>
    <w:rsid w:val="0072010C"/>
    <w:rsid w:val="0073637E"/>
    <w:rsid w:val="0074135E"/>
    <w:rsid w:val="00743A50"/>
    <w:rsid w:val="00780AE0"/>
    <w:rsid w:val="007A2D7C"/>
    <w:rsid w:val="007D60AD"/>
    <w:rsid w:val="00855105"/>
    <w:rsid w:val="00895336"/>
    <w:rsid w:val="008C4D6B"/>
    <w:rsid w:val="008E33AB"/>
    <w:rsid w:val="009070B6"/>
    <w:rsid w:val="009355B6"/>
    <w:rsid w:val="00957180"/>
    <w:rsid w:val="0098782A"/>
    <w:rsid w:val="009A0585"/>
    <w:rsid w:val="009C6364"/>
    <w:rsid w:val="009C63A0"/>
    <w:rsid w:val="009F0BF0"/>
    <w:rsid w:val="00A14E33"/>
    <w:rsid w:val="00A2461C"/>
    <w:rsid w:val="00A6764A"/>
    <w:rsid w:val="00A73C2C"/>
    <w:rsid w:val="00A92EF4"/>
    <w:rsid w:val="00AE7C04"/>
    <w:rsid w:val="00B14DAF"/>
    <w:rsid w:val="00B375C0"/>
    <w:rsid w:val="00B71032"/>
    <w:rsid w:val="00B75F44"/>
    <w:rsid w:val="00B90C7B"/>
    <w:rsid w:val="00B92DD9"/>
    <w:rsid w:val="00BA374A"/>
    <w:rsid w:val="00BB08B2"/>
    <w:rsid w:val="00BE2343"/>
    <w:rsid w:val="00BE7BB3"/>
    <w:rsid w:val="00C17782"/>
    <w:rsid w:val="00C34D3D"/>
    <w:rsid w:val="00C869DB"/>
    <w:rsid w:val="00CC522C"/>
    <w:rsid w:val="00CC7890"/>
    <w:rsid w:val="00D50902"/>
    <w:rsid w:val="00D723FB"/>
    <w:rsid w:val="00D74937"/>
    <w:rsid w:val="00E104A3"/>
    <w:rsid w:val="00E33E26"/>
    <w:rsid w:val="00E7306A"/>
    <w:rsid w:val="00EA0A01"/>
    <w:rsid w:val="00EA7246"/>
    <w:rsid w:val="00EC6464"/>
    <w:rsid w:val="00EE2308"/>
    <w:rsid w:val="00F15C77"/>
    <w:rsid w:val="00F4580A"/>
    <w:rsid w:val="00F61858"/>
    <w:rsid w:val="00F63CDE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737D1"/>
  <w15:docId w15:val="{CACF4890-FD38-4204-AA10-F3CFF10C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4D6B"/>
    <w:pPr>
      <w:widowControl w:val="0"/>
      <w:autoSpaceDN/>
      <w:spacing w:before="180" w:after="0" w:line="240" w:lineRule="auto"/>
      <w:ind w:left="700"/>
      <w:outlineLvl w:val="0"/>
    </w:pPr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כותרת 11"/>
    <w:basedOn w:val="1"/>
    <w:next w:val="1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21">
    <w:name w:val="כותרת 21"/>
    <w:basedOn w:val="1"/>
    <w:next w:val="1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31">
    <w:name w:val="כותרת 31"/>
    <w:basedOn w:val="1"/>
    <w:next w:val="1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41">
    <w:name w:val="כותרת 41"/>
    <w:basedOn w:val="1"/>
    <w:next w:val="1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51">
    <w:name w:val="כותרת 51"/>
    <w:basedOn w:val="1"/>
    <w:next w:val="1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61">
    <w:name w:val="כותרת 61"/>
    <w:basedOn w:val="1"/>
    <w:next w:val="1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customStyle="1" w:styleId="71">
    <w:name w:val="כותרת 71"/>
    <w:basedOn w:val="1"/>
    <w:next w:val="1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customStyle="1" w:styleId="81">
    <w:name w:val="כותרת 81"/>
    <w:basedOn w:val="1"/>
    <w:next w:val="1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customStyle="1" w:styleId="91">
    <w:name w:val="כותרת 91"/>
    <w:basedOn w:val="1"/>
    <w:next w:val="1"/>
    <w:pPr>
      <w:keepNext/>
      <w:keepLines/>
      <w:outlineLvl w:val="8"/>
    </w:pPr>
    <w:rPr>
      <w:rFonts w:eastAsia="Times New Roman" w:cs="Times New Roman"/>
      <w:color w:val="272727"/>
    </w:rPr>
  </w:style>
  <w:style w:type="paragraph" w:customStyle="1" w:styleId="1">
    <w:name w:val="רגיל1"/>
    <w:pPr>
      <w:widowControl w:val="0"/>
      <w:suppressAutoHyphens/>
      <w:spacing w:after="0" w:line="240" w:lineRule="auto"/>
    </w:pPr>
    <w:rPr>
      <w:rFonts w:ascii="Calibri" w:eastAsia="Calibri" w:hAnsi="Calibri"/>
      <w:kern w:val="0"/>
      <w:lang w:bidi="ar-SA"/>
    </w:rPr>
  </w:style>
  <w:style w:type="character" w:customStyle="1" w:styleId="10">
    <w:name w:val="גופן ברירת המחדל של פיסקה1"/>
  </w:style>
  <w:style w:type="character" w:customStyle="1" w:styleId="12">
    <w:name w:val="כותרת 1 תו"/>
    <w:basedOn w:val="1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">
    <w:name w:val="כותרת 2 תו"/>
    <w:basedOn w:val="1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">
    <w:name w:val="כותרת 3 תו"/>
    <w:basedOn w:val="10"/>
    <w:rPr>
      <w:rFonts w:eastAsia="Times New Roman" w:cs="Times New Roman"/>
      <w:color w:val="0F4761"/>
      <w:sz w:val="28"/>
      <w:szCs w:val="28"/>
    </w:rPr>
  </w:style>
  <w:style w:type="character" w:customStyle="1" w:styleId="4">
    <w:name w:val="כותרת 4 תו"/>
    <w:basedOn w:val="10"/>
    <w:rPr>
      <w:rFonts w:eastAsia="Times New Roman" w:cs="Times New Roman"/>
      <w:i/>
      <w:iCs/>
      <w:color w:val="0F4761"/>
    </w:rPr>
  </w:style>
  <w:style w:type="character" w:customStyle="1" w:styleId="5">
    <w:name w:val="כותרת 5 תו"/>
    <w:basedOn w:val="10"/>
    <w:rPr>
      <w:rFonts w:eastAsia="Times New Roman" w:cs="Times New Roman"/>
      <w:color w:val="0F4761"/>
    </w:rPr>
  </w:style>
  <w:style w:type="character" w:customStyle="1" w:styleId="6">
    <w:name w:val="כותרת 6 תו"/>
    <w:basedOn w:val="10"/>
    <w:rPr>
      <w:rFonts w:eastAsia="Times New Roman" w:cs="Times New Roman"/>
      <w:i/>
      <w:iCs/>
      <w:color w:val="595959"/>
    </w:rPr>
  </w:style>
  <w:style w:type="character" w:customStyle="1" w:styleId="7">
    <w:name w:val="כותרת 7 תו"/>
    <w:basedOn w:val="10"/>
    <w:rPr>
      <w:rFonts w:eastAsia="Times New Roman" w:cs="Times New Roman"/>
      <w:color w:val="595959"/>
    </w:rPr>
  </w:style>
  <w:style w:type="character" w:customStyle="1" w:styleId="8">
    <w:name w:val="כותרת 8 תו"/>
    <w:basedOn w:val="10"/>
    <w:rPr>
      <w:rFonts w:eastAsia="Times New Roman" w:cs="Times New Roman"/>
      <w:i/>
      <w:iCs/>
      <w:color w:val="272727"/>
    </w:rPr>
  </w:style>
  <w:style w:type="character" w:customStyle="1" w:styleId="9">
    <w:name w:val="כותרת 9 תו"/>
    <w:basedOn w:val="10"/>
    <w:rPr>
      <w:rFonts w:eastAsia="Times New Roman" w:cs="Times New Roman"/>
      <w:color w:val="272727"/>
    </w:rPr>
  </w:style>
  <w:style w:type="paragraph" w:customStyle="1" w:styleId="13">
    <w:name w:val="כותרת טקסט1"/>
    <w:basedOn w:val="1"/>
    <w:next w:val="1"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a">
    <w:name w:val="כותרת טקסט תו"/>
    <w:basedOn w:val="1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14">
    <w:name w:val="כותרת משנה1"/>
    <w:basedOn w:val="1"/>
    <w:next w:val="1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0">
    <w:name w:val="כותרת משנה תו"/>
    <w:basedOn w:val="1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5">
    <w:name w:val="ציטוט1"/>
    <w:basedOn w:val="1"/>
    <w:next w:val="1"/>
    <w:pPr>
      <w:spacing w:before="160"/>
      <w:jc w:val="center"/>
    </w:pPr>
    <w:rPr>
      <w:i/>
      <w:iCs/>
      <w:color w:val="404040"/>
    </w:rPr>
  </w:style>
  <w:style w:type="character" w:customStyle="1" w:styleId="a1">
    <w:name w:val="ציטוט תו"/>
    <w:basedOn w:val="10"/>
    <w:rPr>
      <w:i/>
      <w:iCs/>
      <w:color w:val="404040"/>
    </w:rPr>
  </w:style>
  <w:style w:type="paragraph" w:customStyle="1" w:styleId="16">
    <w:name w:val="פיסקת רשימה1"/>
    <w:basedOn w:val="1"/>
    <w:pPr>
      <w:ind w:left="720"/>
      <w:contextualSpacing/>
    </w:pPr>
  </w:style>
  <w:style w:type="character" w:customStyle="1" w:styleId="17">
    <w:name w:val="הדגשה חזקה1"/>
    <w:basedOn w:val="10"/>
    <w:rPr>
      <w:i/>
      <w:iCs/>
      <w:color w:val="0F4761"/>
    </w:rPr>
  </w:style>
  <w:style w:type="paragraph" w:customStyle="1" w:styleId="18">
    <w:name w:val="ציטוט חזק1"/>
    <w:basedOn w:val="1"/>
    <w:next w:val="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2">
    <w:name w:val="ציטוט חזק תו"/>
    <w:basedOn w:val="10"/>
    <w:rPr>
      <w:i/>
      <w:iCs/>
      <w:color w:val="0F4761"/>
    </w:rPr>
  </w:style>
  <w:style w:type="character" w:customStyle="1" w:styleId="19">
    <w:name w:val="הפניה חזקה1"/>
    <w:basedOn w:val="10"/>
    <w:rPr>
      <w:b/>
      <w:bCs/>
      <w:smallCaps/>
      <w:color w:val="0F4761"/>
      <w:spacing w:val="5"/>
    </w:rPr>
  </w:style>
  <w:style w:type="paragraph" w:customStyle="1" w:styleId="1a">
    <w:name w:val="גוף טקסט1"/>
    <w:basedOn w:val="1"/>
    <w:pPr>
      <w:spacing w:before="22"/>
      <w:ind w:left="1420" w:hanging="360"/>
    </w:pPr>
  </w:style>
  <w:style w:type="character" w:customStyle="1" w:styleId="a3">
    <w:name w:val="גוף טקסט תו"/>
    <w:basedOn w:val="10"/>
    <w:uiPriority w:val="1"/>
    <w:rPr>
      <w:rFonts w:ascii="Calibri" w:eastAsia="Calibri" w:hAnsi="Calibri" w:cs="Arial"/>
      <w:kern w:val="0"/>
      <w:lang w:bidi="ar-SA"/>
    </w:rPr>
  </w:style>
  <w:style w:type="character" w:styleId="Hyperlink">
    <w:name w:val="Hyperlink"/>
    <w:basedOn w:val="10"/>
    <w:rPr>
      <w:color w:val="0563C1"/>
      <w:u w:val="single"/>
    </w:rPr>
  </w:style>
  <w:style w:type="paragraph" w:customStyle="1" w:styleId="1b">
    <w:name w:val="כותרת עליונה1"/>
    <w:basedOn w:val="1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10"/>
    <w:rPr>
      <w:rFonts w:ascii="Calibri" w:eastAsia="Calibri" w:hAnsi="Calibri" w:cs="Arial"/>
      <w:kern w:val="0"/>
      <w:lang w:bidi="ar-SA"/>
    </w:rPr>
  </w:style>
  <w:style w:type="paragraph" w:customStyle="1" w:styleId="1c">
    <w:name w:val="כותרת תחתונה1"/>
    <w:basedOn w:val="1"/>
    <w:pPr>
      <w:tabs>
        <w:tab w:val="center" w:pos="4680"/>
        <w:tab w:val="right" w:pos="9360"/>
      </w:tabs>
    </w:pPr>
  </w:style>
  <w:style w:type="character" w:customStyle="1" w:styleId="a5">
    <w:name w:val="כותרת תחתונה תו"/>
    <w:basedOn w:val="10"/>
    <w:rPr>
      <w:rFonts w:ascii="Calibri" w:eastAsia="Calibri" w:hAnsi="Calibri" w:cs="Arial"/>
      <w:kern w:val="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C4D6B"/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8C4D6B"/>
    <w:pPr>
      <w:widowControl w:val="0"/>
      <w:autoSpaceDN/>
      <w:spacing w:before="22" w:after="0" w:line="240" w:lineRule="auto"/>
      <w:ind w:left="1420" w:hanging="360"/>
    </w:pPr>
    <w:rPr>
      <w:rFonts w:ascii="Calibri" w:eastAsia="Calibri" w:hAnsi="Calibri" w:cstheme="minorBidi"/>
      <w:kern w:val="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C4D6B"/>
    <w:rPr>
      <w:rFonts w:ascii="Calibri" w:eastAsia="Calibri" w:hAnsi="Calibri" w:cstheme="minorBidi"/>
      <w:kern w:val="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A55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10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74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32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02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34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s@zutaco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CBAEA045A949B2F0850BDF95EFA8" ma:contentTypeVersion="15" ma:contentTypeDescription="Create a new document." ma:contentTypeScope="" ma:versionID="6eff6d77d18f9477d2299236ea1aad97">
  <xsd:schema xmlns:xsd="http://www.w3.org/2001/XMLSchema" xmlns:xs="http://www.w3.org/2001/XMLSchema" xmlns:p="http://schemas.microsoft.com/office/2006/metadata/properties" xmlns:ns2="fe0d3a96-e4d8-4dea-82c9-35e22563cf1a" xmlns:ns3="6944383d-ae33-44c5-ba67-90873df3b868" targetNamespace="http://schemas.microsoft.com/office/2006/metadata/properties" ma:root="true" ma:fieldsID="1b45cce57f08d65ed59ea7c86334f89c" ns2:_="" ns3:_="">
    <xsd:import namespace="fe0d3a96-e4d8-4dea-82c9-35e22563cf1a"/>
    <xsd:import namespace="6944383d-ae33-44c5-ba67-90873df3b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3a96-e4d8-4dea-82c9-35e22563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acfc105-ebf4-4159-87fc-2f2b772044a2}" ma:internalName="TaxCatchAll" ma:showField="CatchAllData" ma:web="fe0d3a96-e4d8-4dea-82c9-35e22563c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383d-ae33-44c5-ba67-90873df3b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ffadf9-edc1-428b-9620-6b15b0131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0d3a96-e4d8-4dea-82c9-35e22563cf1a">QCMQRK5XRDDN-1602805998-198155</_dlc_DocId>
    <_dlc_DocIdUrl xmlns="fe0d3a96-e4d8-4dea-82c9-35e22563cf1a">
      <Url>https://zutacore.sharepoint.com/sites/Data/_layouts/15/DocIdRedir.aspx?ID=QCMQRK5XRDDN-1602805998-198155</Url>
      <Description>QCMQRK5XRDDN-1602805998-198155</Description>
    </_dlc_DocIdUrl>
    <lcf76f155ced4ddcb4097134ff3c332f xmlns="6944383d-ae33-44c5-ba67-90873df3b868">
      <Terms xmlns="http://schemas.microsoft.com/office/infopath/2007/PartnerControls"/>
    </lcf76f155ced4ddcb4097134ff3c332f>
    <TaxCatchAll xmlns="fe0d3a96-e4d8-4dea-82c9-35e22563cf1a" xsi:nil="true"/>
  </documentManagement>
</p:properties>
</file>

<file path=customXml/itemProps1.xml><?xml version="1.0" encoding="utf-8"?>
<ds:datastoreItem xmlns:ds="http://schemas.openxmlformats.org/officeDocument/2006/customXml" ds:itemID="{60EC0C78-DA8B-4E2E-B3AC-2ABE75E16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9F239-1687-46EE-A61F-295EE542FF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1C1595-166C-4C36-8AF1-A2FD5C7D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d3a96-e4d8-4dea-82c9-35e22563cf1a"/>
    <ds:schemaRef ds:uri="6944383d-ae33-44c5-ba67-90873df3b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7B9A9-C42B-4030-896E-8189E8B1AFDD}">
  <ds:schemaRefs>
    <ds:schemaRef ds:uri="http://schemas.microsoft.com/office/2006/metadata/properties"/>
    <ds:schemaRef ds:uri="http://schemas.microsoft.com/office/infopath/2007/PartnerControls"/>
    <ds:schemaRef ds:uri="fe0d3a96-e4d8-4dea-82c9-35e22563cf1a"/>
    <ds:schemaRef ds:uri="6944383d-ae33-44c5-ba67-90873df3b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1897</Characters>
  <Application>Microsoft Office Word</Application>
  <DocSecurity>4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Gefen</dc:creator>
  <cp:keywords/>
  <dc:description/>
  <cp:lastModifiedBy>Noga Borenstein</cp:lastModifiedBy>
  <cp:revision>12</cp:revision>
  <cp:lastPrinted>2023-08-22T08:34:00Z</cp:lastPrinted>
  <dcterms:created xsi:type="dcterms:W3CDTF">2025-01-27T02:34:00Z</dcterms:created>
  <dcterms:modified xsi:type="dcterms:W3CDTF">2025-02-02T08:49:00Z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4b556ce5-365d-4516-bcad-a9d89a8c8473</vt:lpwstr>
  </property>
  <property fmtid="{D5CDD505-2E9C-101B-9397-08002B2CF9AE}" pid="3" name="MediaServiceImageTags">
    <vt:lpwstr/>
  </property>
  <property fmtid="{D5CDD505-2E9C-101B-9397-08002B2CF9AE}" pid="4" name="ContentTypeId">
    <vt:lpwstr>0x01010096E5CBAEA045A949B2F0850BDF95EFA8</vt:lpwstr>
  </property>
  <property fmtid="{D5CDD505-2E9C-101B-9397-08002B2CF9AE}" pid="5" name="ComplianceAssetId">
    <vt:lpwstr/>
  </property>
  <property fmtid="{D5CDD505-2E9C-101B-9397-08002B2CF9AE}" pid="6" name="_dlc_DocIdItemGuid">
    <vt:lpwstr>403f4969-9521-4aa8-8014-24316f4ab472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